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9062" w14:textId="67BAB277" w:rsidR="00DE3274" w:rsidRPr="00C05A47" w:rsidRDefault="006B3D52" w:rsidP="00DE3274">
      <w:pPr>
        <w:widowControl/>
        <w:jc w:val="left"/>
        <w:rPr>
          <w:rFonts w:ascii="BIZ UDPゴシック" w:eastAsia="BIZ UDPゴシック" w:hAnsi="BIZ UDPゴシック"/>
          <w:sz w:val="36"/>
          <w:szCs w:val="36"/>
        </w:rPr>
      </w:pPr>
      <w:r w:rsidRPr="00C05A47">
        <w:rPr>
          <w:rFonts w:ascii="BIZ UDPゴシック" w:eastAsia="BIZ UDPゴシック" w:hAnsi="BIZ UDPゴシック" w:hint="eastAsia"/>
          <w:sz w:val="36"/>
          <w:szCs w:val="36"/>
        </w:rPr>
        <w:t>私たちの職場～誰もがいきいきと働けるところ</w:t>
      </w:r>
    </w:p>
    <w:p w14:paraId="41B4E85B" w14:textId="77777777" w:rsidR="006B3D52" w:rsidRPr="00DE3274" w:rsidRDefault="006B3D52" w:rsidP="00DE3274">
      <w:pPr>
        <w:widowControl/>
        <w:jc w:val="left"/>
      </w:pPr>
    </w:p>
    <w:p w14:paraId="40E0FB62" w14:textId="1ED47C10" w:rsidR="00DE3274" w:rsidRPr="00C05A47" w:rsidRDefault="00464804" w:rsidP="00DE3274">
      <w:pPr>
        <w:rPr>
          <w:rFonts w:ascii="BIZ UDPゴシック" w:eastAsia="BIZ UDPゴシック" w:hAnsi="BIZ UDPゴシック"/>
          <w:sz w:val="32"/>
          <w:szCs w:val="32"/>
        </w:rPr>
      </w:pPr>
      <w:r w:rsidRPr="00C05A47">
        <w:rPr>
          <w:rFonts w:ascii="BIZ UDPゴシック" w:eastAsia="BIZ UDPゴシック" w:hAnsi="BIZ UDPゴシック" w:hint="eastAsia"/>
          <w:sz w:val="32"/>
          <w:szCs w:val="32"/>
        </w:rPr>
        <w:t>ワークライ</w:t>
      </w:r>
      <w:r w:rsidR="00AB3ED0" w:rsidRPr="00C05A47">
        <w:rPr>
          <w:rFonts w:ascii="BIZ UDPゴシック" w:eastAsia="BIZ UDPゴシック" w:hAnsi="BIZ UDPゴシック" w:hint="eastAsia"/>
          <w:sz w:val="32"/>
          <w:szCs w:val="32"/>
        </w:rPr>
        <w:t>フバ</w:t>
      </w:r>
      <w:r w:rsidRPr="00C05A47">
        <w:rPr>
          <w:rFonts w:ascii="BIZ UDPゴシック" w:eastAsia="BIZ UDPゴシック" w:hAnsi="BIZ UDPゴシック" w:hint="eastAsia"/>
          <w:sz w:val="32"/>
          <w:szCs w:val="32"/>
        </w:rPr>
        <w:t>ランスが</w:t>
      </w:r>
      <w:r w:rsidR="00DE3274" w:rsidRPr="00C05A47">
        <w:rPr>
          <w:rFonts w:ascii="BIZ UDPゴシック" w:eastAsia="BIZ UDPゴシック" w:hAnsi="BIZ UDPゴシック" w:hint="eastAsia"/>
          <w:sz w:val="32"/>
          <w:szCs w:val="32"/>
        </w:rPr>
        <w:t>ばっちり</w:t>
      </w:r>
    </w:p>
    <w:p w14:paraId="30396CDA" w14:textId="4B9CA6FC" w:rsidR="000570C2" w:rsidRPr="00464804" w:rsidRDefault="00CF03A3" w:rsidP="00CF03A3">
      <w:pPr>
        <w:spacing w:line="360" w:lineRule="auto"/>
        <w:ind w:firstLineChars="100" w:firstLine="240"/>
        <w:rPr>
          <w:rFonts w:ascii="BIZ UDP明朝 Medium" w:eastAsia="BIZ UDP明朝 Medium" w:hAnsi="BIZ UDP明朝 Medium"/>
          <w:sz w:val="24"/>
          <w:szCs w:val="24"/>
        </w:rPr>
      </w:pPr>
      <w:r w:rsidRPr="00464804">
        <w:rPr>
          <w:rFonts w:ascii="BIZ UDP明朝 Medium" w:eastAsia="BIZ UDP明朝 Medium" w:hAnsi="BIZ UDP明朝 Medium"/>
          <w:noProof/>
          <w:sz w:val="24"/>
          <w:szCs w:val="24"/>
        </w:rPr>
        <mc:AlternateContent>
          <mc:Choice Requires="wps">
            <w:drawing>
              <wp:anchor distT="45720" distB="45720" distL="114300" distR="114300" simplePos="0" relativeHeight="251659264" behindDoc="0" locked="0" layoutInCell="1" allowOverlap="1" wp14:anchorId="611391A4" wp14:editId="5E9B23A9">
                <wp:simplePos x="0" y="0"/>
                <wp:positionH relativeFrom="column">
                  <wp:posOffset>100965</wp:posOffset>
                </wp:positionH>
                <wp:positionV relativeFrom="paragraph">
                  <wp:posOffset>81915</wp:posOffset>
                </wp:positionV>
                <wp:extent cx="1666875" cy="2600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00325"/>
                        </a:xfrm>
                        <a:prstGeom prst="rect">
                          <a:avLst/>
                        </a:prstGeom>
                        <a:solidFill>
                          <a:srgbClr val="FFFFFF"/>
                        </a:solidFill>
                        <a:ln w="9525">
                          <a:solidFill>
                            <a:srgbClr val="000000"/>
                          </a:solidFill>
                          <a:miter lim="800000"/>
                          <a:headEnd/>
                          <a:tailEnd/>
                        </a:ln>
                      </wps:spPr>
                      <wps:txbx>
                        <w:txbxContent>
                          <w:p w14:paraId="3571DAF8" w14:textId="4DA825D3" w:rsidR="00DE3274" w:rsidRDefault="00D7365E">
                            <w:r>
                              <w:rPr>
                                <w:noProof/>
                              </w:rPr>
                              <w:drawing>
                                <wp:inline distT="0" distB="0" distL="0" distR="0" wp14:anchorId="4C6ECB72" wp14:editId="3F9B3471">
                                  <wp:extent cx="1495425" cy="219254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6836" cy="2223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391A4" id="_x0000_t202" coordsize="21600,21600" o:spt="202" path="m,l,21600r21600,l21600,xe">
                <v:stroke joinstyle="miter"/>
                <v:path gradientshapeok="t" o:connecttype="rect"/>
              </v:shapetype>
              <v:shape id="テキスト ボックス 2" o:spid="_x0000_s1026" type="#_x0000_t202" style="position:absolute;left:0;text-align:left;margin-left:7.95pt;margin-top:6.45pt;width:131.25pt;height:20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02DwIAACAEAAAOAAAAZHJzL2Uyb0RvYy54bWysU9tu2zAMfR+wfxD0vtjJkjQ14hRdugwD&#10;ugvQ7QMYWY6FyaImKbGzry+luGl2wR6G+UEQTeqQPDxc3vStZgfpvEJT8vEo50wagZUyu5J//bJ5&#10;teDMBzAVaDSy5Efp+c3q5YtlZws5wQZ1JR0jEOOLzpa8CcEWWeZFI1vwI7TSkLNG10Ig0+2yykFH&#10;6K3OJnk+zzp0lXUopPf09+7k5KuEX9dShE917WVguuRUW0inS+c2ntlqCcXOgW2UGMqAf6iiBWUo&#10;6RnqDgKwvVO/QbVKOPRYh5HANsO6VkKmHqibcf5LNw8NWJl6IXK8PdPk/x+s+Hh4sJ8dC/0b7GmA&#10;qQlv71F888zgugGzk7fOYddIqCjxOFKWddYXw9NItS98BNl2H7CiIcM+YALqa9dGVqhPRug0gOOZ&#10;dNkHJmLK+Xy+uJpxJsg3mef568ks5YDi6bl1PryT2LJ4KbmjqSZ4ONz7EMuB4ikkZvOoVbVRWifD&#10;7bZr7dgBSAGb9A3oP4Vpw7qSX88o998h8vT9CaJVgaSsVVvyxTkIisjbW1MloQVQ+nSnkrUZiIzc&#10;nVgM/banwEjoFqsjUerwJFlaMbo06H5w1pFcS+6/78FJzvR7Q2O5Hk+nUd/JmM6uJmS4S8/20gNG&#10;EFTJA2en6zqknYitG7yl8dUqEftcyVAryTDxPaxM1PmlnaKeF3v1CAAA//8DAFBLAwQUAAYACAAA&#10;ACEAQLjRW94AAAAJAQAADwAAAGRycy9kb3ducmV2LnhtbEyPwU7DMBBE70j8g7VIXFDrYEKbhjgV&#10;QgLRG7QIrm7sJhH2OthuGv6e5QSn0WhGs2+r9eQsG02IvUcJ1/MMmMHG6x5bCW+7x1kBLCaFWlmP&#10;RsK3ibCuz88qVWp/wlczblPLaARjqSR0KQ0l57HpjFNx7geDlB18cCqRDS3XQZ1o3FkusmzBneqR&#10;LnRqMA+daT63RyehyJ/Hj7i5eXlvFge7SlfL8ekrSHl5Md3fAUtmSn9l+MUndKiJae+PqCOz5G9X&#10;1CQVpJSLZZED20vIhciB1xX//0H9AwAA//8DAFBLAQItABQABgAIAAAAIQC2gziS/gAAAOEBAAAT&#10;AAAAAAAAAAAAAAAAAAAAAABbQ29udGVudF9UeXBlc10ueG1sUEsBAi0AFAAGAAgAAAAhADj9If/W&#10;AAAAlAEAAAsAAAAAAAAAAAAAAAAALwEAAF9yZWxzLy5yZWxzUEsBAi0AFAAGAAgAAAAhAABinTYP&#10;AgAAIAQAAA4AAAAAAAAAAAAAAAAALgIAAGRycy9lMm9Eb2MueG1sUEsBAi0AFAAGAAgAAAAhAEC4&#10;0VveAAAACQEAAA8AAAAAAAAAAAAAAAAAaQQAAGRycy9kb3ducmV2LnhtbFBLBQYAAAAABAAEAPMA&#10;AAB0BQAAAAA=&#10;">
                <v:textbox>
                  <w:txbxContent>
                    <w:p w14:paraId="3571DAF8" w14:textId="4DA825D3" w:rsidR="00DE3274" w:rsidRDefault="00D7365E">
                      <w:r>
                        <w:rPr>
                          <w:noProof/>
                        </w:rPr>
                        <w:drawing>
                          <wp:inline distT="0" distB="0" distL="0" distR="0" wp14:anchorId="4C6ECB72" wp14:editId="3F9B3471">
                            <wp:extent cx="1495425" cy="219254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6836" cy="2223940"/>
                                    </a:xfrm>
                                    <a:prstGeom prst="rect">
                                      <a:avLst/>
                                    </a:prstGeom>
                                    <a:noFill/>
                                    <a:ln>
                                      <a:noFill/>
                                    </a:ln>
                                  </pic:spPr>
                                </pic:pic>
                              </a:graphicData>
                            </a:graphic>
                          </wp:inline>
                        </w:drawing>
                      </w:r>
                    </w:p>
                  </w:txbxContent>
                </v:textbox>
                <w10:wrap type="square"/>
              </v:shape>
            </w:pict>
          </mc:Fallback>
        </mc:AlternateContent>
      </w:r>
      <w:r w:rsidRPr="00464804">
        <w:rPr>
          <w:rFonts w:ascii="BIZ UDP明朝 Medium" w:eastAsia="BIZ UDP明朝 Medium" w:hAnsi="BIZ UDP明朝 Medium"/>
          <w:noProof/>
          <w:sz w:val="24"/>
          <w:szCs w:val="24"/>
        </w:rPr>
        <mc:AlternateContent>
          <mc:Choice Requires="wps">
            <w:drawing>
              <wp:anchor distT="45720" distB="45720" distL="114300" distR="114300" simplePos="0" relativeHeight="251665408" behindDoc="0" locked="0" layoutInCell="1" allowOverlap="1" wp14:anchorId="3F804812" wp14:editId="75076D23">
                <wp:simplePos x="0" y="0"/>
                <wp:positionH relativeFrom="column">
                  <wp:posOffset>300990</wp:posOffset>
                </wp:positionH>
                <wp:positionV relativeFrom="paragraph">
                  <wp:posOffset>2369820</wp:posOffset>
                </wp:positionV>
                <wp:extent cx="1209675" cy="285750"/>
                <wp:effectExtent l="0" t="0" r="9525"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noFill/>
                          <a:miter lim="800000"/>
                          <a:headEnd/>
                          <a:tailEnd/>
                        </a:ln>
                      </wps:spPr>
                      <wps:txbx>
                        <w:txbxContent>
                          <w:p w14:paraId="0B989FDF" w14:textId="42D24C89" w:rsidR="00464804" w:rsidRPr="00CF03A3" w:rsidRDefault="00736538">
                            <w:pPr>
                              <w:rPr>
                                <w:rFonts w:ascii="BIZ UDP明朝 Medium" w:eastAsia="BIZ UDP明朝 Medium" w:hAnsi="BIZ UDP明朝 Medium"/>
                                <w:sz w:val="22"/>
                              </w:rPr>
                            </w:pPr>
                            <w:r w:rsidRPr="00CF03A3">
                              <w:rPr>
                                <w:rFonts w:ascii="BIZ UDP明朝 Medium" w:eastAsia="BIZ UDP明朝 Medium" w:hAnsi="BIZ UDP明朝 Medium" w:hint="eastAsia"/>
                                <w:sz w:val="22"/>
                              </w:rPr>
                              <w:t>ある職員の休日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04812" id="_x0000_s1027" type="#_x0000_t202" style="position:absolute;left:0;text-align:left;margin-left:23.7pt;margin-top:186.6pt;width:95.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c3EAIAAP0DAAAOAAAAZHJzL2Uyb0RvYy54bWysU9tu2zAMfR+wfxD0vtgx4iYx4hRdugwD&#10;ugvQ7QNkWY6FyaImKbGzrx8lu2nQvhXzg0Ca1CF5eLS5HTpFTsI6Cbqk81lKidAcaqkPJf31c/9h&#10;RYnzTNdMgRYlPQtHb7fv3216U4gMWlC1sARBtCt6U9LWe1MkieOt6JibgREagw3Yjnl07SGpLesR&#10;vVNJlqY3SQ+2Nha4cA7/3o9Buo34TSO4/940TniiSoq9+XjaeFbhTLYbVhwsM63kUxvsDV10TGos&#10;eoG6Z56Ro5WvoDrJLTho/IxDl0DTSC7iDDjNPH0xzWPLjIizIDnOXGhy/w+Wfzs9mh+W+OEjDLjA&#10;OIQzD8B/O6Jh1zJ9EHfWQt8KVmPheaAs6Y0rpquBale4AFL1X6HGJbOjhwg0NLYLrOCcBNFxAecL&#10;6WLwhIeSWbq+WeaUcIxlq3yZx60krHi6bazznwV0JBgltbjUiM5OD86HbljxlBKKOVCy3kulomMP&#10;1U5ZcmIogH384gAv0pQmfUnXeZZHZA3hftRGJz0KVMmupKs0fKNkAhufdB1TPJNqtLETpSd6AiMj&#10;N36oBiLribvAVgX1GfmyMOoR3w8aLdi/lPSoxZK6P0dmBSXqi0bO1/PFIog3Oot8maFjryPVdYRp&#10;jlAl9ZSM5s5HwQc6NNzhbhoZaXvuZGoZNRbZnN5DEPG1H7OeX+32HwAAAP//AwBQSwMEFAAGAAgA&#10;AAAhAHMSaMbfAAAACgEAAA8AAABkcnMvZG93bnJldi54bWxMj9FOg0AQRd9N/IfNmPhi7FLAbktZ&#10;GjXR+NraDxhgCqTsLGG3hf6965M+Tu7JvWfy3Wx6caXRdZY1LBcRCOLK1h03Go7fH89rEM4j19hb&#10;Jg03crAr7u9yzGo78Z6uB9+IUMIuQw2t90MmpataMugWdiAO2cmOBn04x0bWI06h3PQyjqKVNNhx&#10;WGhxoPeWqvPhYjScvqanl81Ufvqj2qerN+xUaW9aPz7Mr1sQnmb/B8OvflCHIjiV9sK1E72GVKWB&#10;1JCoJAYRgDhRGxBlSJbrGGSRy/8vFD8AAAD//wMAUEsBAi0AFAAGAAgAAAAhALaDOJL+AAAA4QEA&#10;ABMAAAAAAAAAAAAAAAAAAAAAAFtDb250ZW50X1R5cGVzXS54bWxQSwECLQAUAAYACAAAACEAOP0h&#10;/9YAAACUAQAACwAAAAAAAAAAAAAAAAAvAQAAX3JlbHMvLnJlbHNQSwECLQAUAAYACAAAACEATQMH&#10;NxACAAD9AwAADgAAAAAAAAAAAAAAAAAuAgAAZHJzL2Uyb0RvYy54bWxQSwECLQAUAAYACAAAACEA&#10;cxJoxt8AAAAKAQAADwAAAAAAAAAAAAAAAABqBAAAZHJzL2Rvd25yZXYueG1sUEsFBgAAAAAEAAQA&#10;8wAAAHYFAAAAAA==&#10;" stroked="f">
                <v:textbox>
                  <w:txbxContent>
                    <w:p w14:paraId="0B989FDF" w14:textId="42D24C89" w:rsidR="00464804" w:rsidRPr="00CF03A3" w:rsidRDefault="00736538">
                      <w:pPr>
                        <w:rPr>
                          <w:rFonts w:ascii="BIZ UDP明朝 Medium" w:eastAsia="BIZ UDP明朝 Medium" w:hAnsi="BIZ UDP明朝 Medium"/>
                          <w:sz w:val="22"/>
                        </w:rPr>
                      </w:pPr>
                      <w:r w:rsidRPr="00CF03A3">
                        <w:rPr>
                          <w:rFonts w:ascii="BIZ UDP明朝 Medium" w:eastAsia="BIZ UDP明朝 Medium" w:hAnsi="BIZ UDP明朝 Medium" w:hint="eastAsia"/>
                          <w:sz w:val="22"/>
                        </w:rPr>
                        <w:t>ある職員の休日</w:t>
                      </w:r>
                    </w:p>
                  </w:txbxContent>
                </v:textbox>
                <w10:wrap type="square"/>
              </v:shape>
            </w:pict>
          </mc:Fallback>
        </mc:AlternateContent>
      </w:r>
      <w:r w:rsidR="00DE3274" w:rsidRPr="00464804">
        <w:rPr>
          <w:rFonts w:ascii="BIZ UDP明朝 Medium" w:eastAsia="BIZ UDP明朝 Medium" w:hAnsi="BIZ UDP明朝 Medium" w:hint="eastAsia"/>
          <w:sz w:val="24"/>
          <w:szCs w:val="24"/>
        </w:rPr>
        <w:t>自分で選んだ仕事・職場。日々の支援も、私たち法人のミッション</w:t>
      </w:r>
      <w:r w:rsidR="00464804">
        <w:rPr>
          <w:rFonts w:ascii="BIZ UDP明朝 Medium" w:eastAsia="BIZ UDP明朝 Medium" w:hAnsi="BIZ UDP明朝 Medium" w:hint="eastAsia"/>
          <w:sz w:val="24"/>
          <w:szCs w:val="24"/>
        </w:rPr>
        <w:t>～</w:t>
      </w:r>
      <w:r w:rsidR="00DE3274" w:rsidRPr="00464804">
        <w:rPr>
          <w:rFonts w:ascii="BIZ UDP明朝 Medium" w:eastAsia="BIZ UDP明朝 Medium" w:hAnsi="BIZ UDP明朝 Medium" w:hint="eastAsia"/>
          <w:sz w:val="24"/>
          <w:szCs w:val="24"/>
        </w:rPr>
        <w:t>「誰もがありのままに生きることができる社会の実現」も、</w:t>
      </w:r>
      <w:r w:rsidR="00464804">
        <w:rPr>
          <w:rFonts w:ascii="BIZ UDP明朝 Medium" w:eastAsia="BIZ UDP明朝 Medium" w:hAnsi="BIZ UDP明朝 Medium" w:hint="eastAsia"/>
          <w:sz w:val="24"/>
          <w:szCs w:val="24"/>
        </w:rPr>
        <w:t>その</w:t>
      </w:r>
      <w:r w:rsidR="00DE3274" w:rsidRPr="00464804">
        <w:rPr>
          <w:rFonts w:ascii="BIZ UDP明朝 Medium" w:eastAsia="BIZ UDP明朝 Medium" w:hAnsi="BIZ UDP明朝 Medium" w:hint="eastAsia"/>
          <w:sz w:val="24"/>
          <w:szCs w:val="24"/>
        </w:rPr>
        <w:t>目標に</w:t>
      </w:r>
      <w:r w:rsidR="00464804">
        <w:rPr>
          <w:rFonts w:ascii="BIZ UDP明朝 Medium" w:eastAsia="BIZ UDP明朝 Medium" w:hAnsi="BIZ UDP明朝 Medium" w:hint="eastAsia"/>
          <w:sz w:val="24"/>
          <w:szCs w:val="24"/>
        </w:rPr>
        <w:t>む</w:t>
      </w:r>
      <w:r w:rsidR="00DE3274" w:rsidRPr="00464804">
        <w:rPr>
          <w:rFonts w:ascii="BIZ UDP明朝 Medium" w:eastAsia="BIZ UDP明朝 Medium" w:hAnsi="BIZ UDP明朝 Medium" w:hint="eastAsia"/>
          <w:sz w:val="24"/>
          <w:szCs w:val="24"/>
        </w:rPr>
        <w:t>かって職員</w:t>
      </w:r>
      <w:r w:rsidR="00464804">
        <w:rPr>
          <w:rFonts w:ascii="BIZ UDP明朝 Medium" w:eastAsia="BIZ UDP明朝 Medium" w:hAnsi="BIZ UDP明朝 Medium" w:hint="eastAsia"/>
          <w:sz w:val="24"/>
          <w:szCs w:val="24"/>
        </w:rPr>
        <w:t>みんな</w:t>
      </w:r>
      <w:r w:rsidR="00DE3274" w:rsidRPr="00464804">
        <w:rPr>
          <w:rFonts w:ascii="BIZ UDP明朝 Medium" w:eastAsia="BIZ UDP明朝 Medium" w:hAnsi="BIZ UDP明朝 Medium" w:hint="eastAsia"/>
          <w:sz w:val="24"/>
          <w:szCs w:val="24"/>
        </w:rPr>
        <w:t>がフラットな関係で仕事を進めるので</w:t>
      </w:r>
      <w:r w:rsidR="00464804">
        <w:rPr>
          <w:rFonts w:ascii="BIZ UDP明朝 Medium" w:eastAsia="BIZ UDP明朝 Medium" w:hAnsi="BIZ UDP明朝 Medium" w:hint="eastAsia"/>
          <w:sz w:val="24"/>
          <w:szCs w:val="24"/>
        </w:rPr>
        <w:t>、</w:t>
      </w:r>
      <w:r w:rsidR="00DE3274" w:rsidRPr="00464804">
        <w:rPr>
          <w:rFonts w:ascii="BIZ UDP明朝 Medium" w:eastAsia="BIZ UDP明朝 Medium" w:hAnsi="BIZ UDP明朝 Medium" w:hint="eastAsia"/>
          <w:sz w:val="24"/>
          <w:szCs w:val="24"/>
        </w:rPr>
        <w:t>楽しい毎日です。</w:t>
      </w:r>
      <w:r w:rsidR="00464804">
        <w:rPr>
          <w:rFonts w:ascii="BIZ UDP明朝 Medium" w:eastAsia="BIZ UDP明朝 Medium" w:hAnsi="BIZ UDP明朝 Medium" w:hint="eastAsia"/>
          <w:sz w:val="24"/>
          <w:szCs w:val="24"/>
        </w:rPr>
        <w:t>それ</w:t>
      </w:r>
      <w:r w:rsidR="00DE3274" w:rsidRPr="00464804">
        <w:rPr>
          <w:rFonts w:ascii="BIZ UDP明朝 Medium" w:eastAsia="BIZ UDP明朝 Medium" w:hAnsi="BIZ UDP明朝 Medium" w:hint="eastAsia"/>
          <w:sz w:val="24"/>
          <w:szCs w:val="24"/>
        </w:rPr>
        <w:t>でも</w:t>
      </w:r>
      <w:r w:rsidR="00464804">
        <w:rPr>
          <w:rFonts w:ascii="BIZ UDP明朝 Medium" w:eastAsia="BIZ UDP明朝 Medium" w:hAnsi="BIZ UDP明朝 Medium" w:hint="eastAsia"/>
          <w:sz w:val="24"/>
          <w:szCs w:val="24"/>
        </w:rPr>
        <w:t>、やっぱり、</w:t>
      </w:r>
      <w:r w:rsidR="00DE3274" w:rsidRPr="00464804">
        <w:rPr>
          <w:rFonts w:ascii="BIZ UDP明朝 Medium" w:eastAsia="BIZ UDP明朝 Medium" w:hAnsi="BIZ UDP明朝 Medium" w:hint="eastAsia"/>
          <w:sz w:val="24"/>
          <w:szCs w:val="24"/>
        </w:rPr>
        <w:t>仕事がすべてでは、一度しかない人生、もったいないと思うのです。なので、趣味だったり、友人との時間だったり、子育てだったり、旅行だったり、プライベートの時間が尊重される文化が職場に浸透しています。予定外の仕事が入ることは</w:t>
      </w:r>
      <w:r>
        <w:rPr>
          <w:rFonts w:ascii="BIZ UDP明朝 Medium" w:eastAsia="BIZ UDP明朝 Medium" w:hAnsi="BIZ UDP明朝 Medium" w:hint="eastAsia"/>
          <w:sz w:val="24"/>
          <w:szCs w:val="24"/>
        </w:rPr>
        <w:t>、</w:t>
      </w:r>
      <w:r w:rsidR="00DE3274" w:rsidRPr="00464804">
        <w:rPr>
          <w:rFonts w:ascii="BIZ UDP明朝 Medium" w:eastAsia="BIZ UDP明朝 Medium" w:hAnsi="BIZ UDP明朝 Medium" w:hint="eastAsia"/>
          <w:sz w:val="24"/>
          <w:szCs w:val="24"/>
        </w:rPr>
        <w:t>ほぼ</w:t>
      </w:r>
      <w:r w:rsidR="00DE3274" w:rsidRPr="00464804">
        <w:rPr>
          <w:rFonts w:ascii="BIZ UDP明朝 Medium" w:eastAsia="BIZ UDP明朝 Medium" w:hAnsi="BIZ UDP明朝 Medium"/>
          <w:sz w:val="24"/>
          <w:szCs w:val="24"/>
        </w:rPr>
        <w:t>100％なく、勤務日もプライベートの時間を満喫している職員が多いです。</w:t>
      </w:r>
    </w:p>
    <w:p w14:paraId="024799B3" w14:textId="753CDE74" w:rsidR="00DE3274" w:rsidRDefault="00DE3274" w:rsidP="00DE3274"/>
    <w:p w14:paraId="681B8912" w14:textId="77777777" w:rsidR="00C05A47" w:rsidRDefault="00C05A47" w:rsidP="00DE3274">
      <w:pPr>
        <w:rPr>
          <w:rFonts w:hint="eastAsia"/>
        </w:rPr>
      </w:pPr>
    </w:p>
    <w:p w14:paraId="2990F0A2" w14:textId="231381D9" w:rsidR="00DE3274" w:rsidRPr="00C05A47" w:rsidRDefault="00CF03A3" w:rsidP="00DE3274">
      <w:pPr>
        <w:rPr>
          <w:rFonts w:ascii="BIZ UDPゴシック" w:eastAsia="BIZ UDPゴシック" w:hAnsi="BIZ UDPゴシック"/>
          <w:sz w:val="32"/>
          <w:szCs w:val="32"/>
        </w:rPr>
      </w:pPr>
      <w:r w:rsidRPr="00C05A47">
        <w:rPr>
          <w:rFonts w:ascii="BIZ UDP明朝 Medium" w:eastAsia="BIZ UDP明朝 Medium" w:hAnsi="BIZ UDP明朝 Medium"/>
          <w:noProof/>
          <w:sz w:val="32"/>
          <w:szCs w:val="32"/>
        </w:rPr>
        <mc:AlternateContent>
          <mc:Choice Requires="wps">
            <w:drawing>
              <wp:anchor distT="45720" distB="45720" distL="114300" distR="114300" simplePos="0" relativeHeight="251667456" behindDoc="0" locked="0" layoutInCell="1" allowOverlap="1" wp14:anchorId="6A572CFD" wp14:editId="60A84644">
                <wp:simplePos x="0" y="0"/>
                <wp:positionH relativeFrom="margin">
                  <wp:posOffset>3301365</wp:posOffset>
                </wp:positionH>
                <wp:positionV relativeFrom="paragraph">
                  <wp:posOffset>177165</wp:posOffset>
                </wp:positionV>
                <wp:extent cx="2133600" cy="19145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914525"/>
                        </a:xfrm>
                        <a:prstGeom prst="rect">
                          <a:avLst/>
                        </a:prstGeom>
                        <a:solidFill>
                          <a:srgbClr val="FFFFFF"/>
                        </a:solidFill>
                        <a:ln w="9525">
                          <a:solidFill>
                            <a:srgbClr val="000000"/>
                          </a:solidFill>
                          <a:miter lim="800000"/>
                          <a:headEnd/>
                          <a:tailEnd/>
                        </a:ln>
                      </wps:spPr>
                      <wps:txbx>
                        <w:txbxContent>
                          <w:p w14:paraId="6A50F422" w14:textId="77777777" w:rsidR="00CF03A3" w:rsidRDefault="00CF03A3" w:rsidP="00CF03A3">
                            <w:r>
                              <w:rPr>
                                <w:noProof/>
                              </w:rPr>
                              <w:drawing>
                                <wp:inline distT="0" distB="0" distL="0" distR="0" wp14:anchorId="3EB2B79C" wp14:editId="693AADCB">
                                  <wp:extent cx="1952625" cy="1465826"/>
                                  <wp:effectExtent l="0" t="0" r="0"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2292" cy="14880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72CFD" id="_x0000_s1028" type="#_x0000_t202" style="position:absolute;left:0;text-align:left;margin-left:259.95pt;margin-top:13.95pt;width:168pt;height:150.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6GEgIAACcEAAAOAAAAZHJzL2Uyb0RvYy54bWysk9tu2zAMhu8H7B0E3S920qRrjThFly7D&#10;gO4AdHsAWpZjYbKoSUrs7OlLKW6aHbCLYb4QRFP6SX6kljdDp9leOq/QlHw6yTmTRmCtzLbkX79s&#10;Xl1x5gOYGjQaWfKD9Pxm9fLFsreFnGGLupaOkYjxRW9L3oZgiyzzopUd+AlaacjZoOsgkOm2We2g&#10;J/VOZ7M8v8x6dLV1KKT39Pfu6OSrpN80UoRPTeNlYLrklFtIq0trFddstYRi68C2SoxpwD9k0YEy&#10;FPQkdQcB2M6p36Q6JRx6bMJEYJdh0yghUw1UzTT/pZqHFqxMtRAcb0+Y/P+TFR/3D/azY2F4gwM1&#10;MBXh7T2Kb54ZXLdgtvLWOexbCTUFnkZkWW99MV6NqH3ho0jVf8Camgy7gEloaFwXqVCdjNSpAYcT&#10;dDkEJujnbHpxcZmTS5Bvej2dL2aLFAOKp+vW+fBOYsfipuSOuprkYX/vQ0wHiqcjMZpHreqN0joZ&#10;bluttWN7oAnYpG9U/+mYNqwv+XWM/XeJPH1/kuhUoFHWqiv51ekQFJHbW1OnQQug9HFPKWszgozs&#10;jhTDUA1M1QQlBohcK6wPRNbhcXLppdGmRfeDs56mtuT++w6c5Ey/N9QdwjePY56M+eL1jAx37qnO&#10;PWAESZU8cHbcrkN6GpGAwVvqYqMS3+dMxpRpGhP28eXEcT+306nn9716BAAA//8DAFBLAwQUAAYA&#10;CAAAACEAdXXXOOEAAAAKAQAADwAAAGRycy9kb3ducmV2LnhtbEyPTU/DMAyG70j8h8hIXBBL161b&#10;W+pOCAkEN9gmuGZN1lbkoyRZV/495gQn2/Kj14+rzWQ0G5UPvbMI81kCTNnGyd62CPvd420OLERh&#10;pdDOKoRvFWBTX15UopTubN/UuI0toxAbSoHQxTiUnIemU0aEmRuUpd3ReSMijb7l0oszhRvN0yRZ&#10;cSN6Sxc6MaiHTjWf25NByJfP40d4Wby+N6ujLuLNenz68ojXV9P9HbCopvgHw68+qUNNTgd3sjIw&#10;jZDNi4JQhHRNlYA8y6g5ICzSYgm8rvj/F+ofAAAA//8DAFBLAQItABQABgAIAAAAIQC2gziS/gAA&#10;AOEBAAATAAAAAAAAAAAAAAAAAAAAAABbQ29udGVudF9UeXBlc10ueG1sUEsBAi0AFAAGAAgAAAAh&#10;ADj9If/WAAAAlAEAAAsAAAAAAAAAAAAAAAAALwEAAF9yZWxzLy5yZWxzUEsBAi0AFAAGAAgAAAAh&#10;AOY/HoYSAgAAJwQAAA4AAAAAAAAAAAAAAAAALgIAAGRycy9lMm9Eb2MueG1sUEsBAi0AFAAGAAgA&#10;AAAhAHV11zjhAAAACgEAAA8AAAAAAAAAAAAAAAAAbAQAAGRycy9kb3ducmV2LnhtbFBLBQYAAAAA&#10;BAAEAPMAAAB6BQAAAAA=&#10;">
                <v:textbox>
                  <w:txbxContent>
                    <w:p w14:paraId="6A50F422" w14:textId="77777777" w:rsidR="00CF03A3" w:rsidRDefault="00CF03A3" w:rsidP="00CF03A3">
                      <w:r>
                        <w:rPr>
                          <w:noProof/>
                        </w:rPr>
                        <w:drawing>
                          <wp:inline distT="0" distB="0" distL="0" distR="0" wp14:anchorId="3EB2B79C" wp14:editId="693AADCB">
                            <wp:extent cx="1952625" cy="1465826"/>
                            <wp:effectExtent l="0" t="0" r="0"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2292" cy="1488097"/>
                                    </a:xfrm>
                                    <a:prstGeom prst="rect">
                                      <a:avLst/>
                                    </a:prstGeom>
                                    <a:noFill/>
                                    <a:ln>
                                      <a:noFill/>
                                    </a:ln>
                                  </pic:spPr>
                                </pic:pic>
                              </a:graphicData>
                            </a:graphic>
                          </wp:inline>
                        </w:drawing>
                      </w:r>
                    </w:p>
                  </w:txbxContent>
                </v:textbox>
                <w10:wrap type="square" anchorx="margin"/>
              </v:shape>
            </w:pict>
          </mc:Fallback>
        </mc:AlternateContent>
      </w:r>
      <w:r w:rsidR="00DE3274" w:rsidRPr="00C05A47">
        <w:rPr>
          <w:rFonts w:ascii="BIZ UDPゴシック" w:eastAsia="BIZ UDPゴシック" w:hAnsi="BIZ UDPゴシック" w:hint="eastAsia"/>
          <w:sz w:val="32"/>
          <w:szCs w:val="32"/>
        </w:rPr>
        <w:t>わかる。できる。が広がる</w:t>
      </w:r>
    </w:p>
    <w:p w14:paraId="24D686AB" w14:textId="5643D00B" w:rsidR="00DE3274" w:rsidRPr="00CF03A3" w:rsidRDefault="00CF03A3" w:rsidP="00CF03A3">
      <w:pPr>
        <w:spacing w:line="360" w:lineRule="auto"/>
        <w:ind w:firstLineChars="100" w:firstLine="240"/>
        <w:rPr>
          <w:rFonts w:ascii="BIZ UDP明朝 Medium" w:eastAsia="BIZ UDP明朝 Medium" w:hAnsi="BIZ UDP明朝 Medium"/>
          <w:sz w:val="24"/>
          <w:szCs w:val="24"/>
        </w:rPr>
      </w:pPr>
      <w:r w:rsidRPr="00464804">
        <w:rPr>
          <w:rFonts w:ascii="BIZ UDP明朝 Medium" w:eastAsia="BIZ UDP明朝 Medium" w:hAnsi="BIZ UDP明朝 Medium"/>
          <w:noProof/>
          <w:sz w:val="24"/>
          <w:szCs w:val="24"/>
        </w:rPr>
        <mc:AlternateContent>
          <mc:Choice Requires="wps">
            <w:drawing>
              <wp:anchor distT="45720" distB="45720" distL="114300" distR="114300" simplePos="0" relativeHeight="251669504" behindDoc="0" locked="0" layoutInCell="1" allowOverlap="1" wp14:anchorId="66C19C90" wp14:editId="581D6F69">
                <wp:simplePos x="0" y="0"/>
                <wp:positionH relativeFrom="column">
                  <wp:posOffset>3320415</wp:posOffset>
                </wp:positionH>
                <wp:positionV relativeFrom="paragraph">
                  <wp:posOffset>1311275</wp:posOffset>
                </wp:positionV>
                <wp:extent cx="2047875" cy="2857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85750"/>
                        </a:xfrm>
                        <a:prstGeom prst="rect">
                          <a:avLst/>
                        </a:prstGeom>
                        <a:solidFill>
                          <a:srgbClr val="FFFFFF"/>
                        </a:solidFill>
                        <a:ln w="9525">
                          <a:noFill/>
                          <a:miter lim="800000"/>
                          <a:headEnd/>
                          <a:tailEnd/>
                        </a:ln>
                      </wps:spPr>
                      <wps:txbx>
                        <w:txbxContent>
                          <w:p w14:paraId="3E8C3328" w14:textId="571103F9" w:rsidR="00CF03A3" w:rsidRPr="00CF03A3" w:rsidRDefault="00CF03A3">
                            <w:pPr>
                              <w:rPr>
                                <w:rFonts w:ascii="BIZ UDP明朝 Medium" w:eastAsia="BIZ UDP明朝 Medium" w:hAnsi="BIZ UDP明朝 Medium"/>
                                <w:sz w:val="22"/>
                              </w:rPr>
                            </w:pPr>
                            <w:r w:rsidRPr="00CF03A3">
                              <w:rPr>
                                <w:rFonts w:ascii="BIZ UDP明朝 Medium" w:eastAsia="BIZ UDP明朝 Medium" w:hAnsi="BIZ UDP明朝 Medium" w:hint="eastAsia"/>
                                <w:sz w:val="22"/>
                              </w:rPr>
                              <w:t>毎月ワンテーマの研修の機会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19C90" id="_x0000_s1029" type="#_x0000_t202" style="position:absolute;left:0;text-align:left;margin-left:261.45pt;margin-top:103.25pt;width:161.2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GsEgIAAP0DAAAOAAAAZHJzL2Uyb0RvYy54bWysU9uO2yAQfa/Uf0C8N3bcuMlaIatttqkq&#10;bS/Sth+AMY5RMUOBxE6/vgPOZqPtW1UeEMPMHGbOHNa3Y6/JUTqvwDA6n+WUSCOgUWbP6I/vuzcr&#10;SnzgpuEajGT0JD293bx+tR5sJQvoQDfSEQQxvhoso10ItsoyLzrZcz8DKw06W3A9D2i6fdY4PiB6&#10;r7Miz99lA7jGOhDSe7y9n5x0k/DbVorwtW29DEQzirWFtLu013HPNmte7R23nRLnMvg/VNFzZfDR&#10;C9Q9D5wcnPoLqlfCgYc2zAT0GbStEjL1gN3M8xfdPHbcytQLkuPthSb//2DFl+Oj/eZIGN/DiANM&#10;TXj7AOKnJwa2HTd7eeccDJ3kDT48j5Rlg/XVOTVS7SsfQerhMzQ4ZH4IkIDG1vWRFeyTIDoO4HQh&#10;XY6BCLws8sVytSwpEegrVuWyTFPJePWUbZ0PHyX0JB4YdTjUhM6PDz7Eanj1FBIf86BVs1NaJ8Pt&#10;66125MhRALu0UgMvwrQhA6M3ZVEmZAMxP2mjVwEFqlXP6CqPa5JMZOODaVJI4EpPZ6xEmzM9kZGJ&#10;mzDWI1ENo29jbmSrhuaEfDmY9Ij/Bw8duN+UDKhFRv2vA3eSEv3JIOc388UiijcZi3JZoOGuPfW1&#10;hxuBUIwGSqbjNiTBRzoM3OFsWpVoe67kXDJqLLF5/g9RxNd2inr+tZs/AAAA//8DAFBLAwQUAAYA&#10;CAAAACEAmflXBOAAAAALAQAADwAAAGRycy9kb3ducmV2LnhtbEyPy26DMBBF95X6D9ZE6qZqTBAm&#10;CcVEbaVW3ebxAQM4gILHCDuB/H2nq3Y5M0d3zs13s+3FzYy+c6RhtYxAGKpc3VGj4XT8fNmA8AGp&#10;xt6R0XA3HnbF40OOWe0m2pvbITSCQ8hnqKENYcik9FVrLPqlGwzx7exGi4HHsZH1iBOH217GUZRK&#10;ix3xhxYH89Ga6nK4Wg3n7+lZbafyK5zW+yR9x25durvWT4v57RVEMHP4g+FXn9WhYKfSXan2oteg&#10;4njLqIY4ShUIJjaJSkCUvFErBbLI5f8OxQ8AAAD//wMAUEsBAi0AFAAGAAgAAAAhALaDOJL+AAAA&#10;4QEAABMAAAAAAAAAAAAAAAAAAAAAAFtDb250ZW50X1R5cGVzXS54bWxQSwECLQAUAAYACAAAACEA&#10;OP0h/9YAAACUAQAACwAAAAAAAAAAAAAAAAAvAQAAX3JlbHMvLnJlbHNQSwECLQAUAAYACAAAACEA&#10;oVHxrBICAAD9AwAADgAAAAAAAAAAAAAAAAAuAgAAZHJzL2Uyb0RvYy54bWxQSwECLQAUAAYACAAA&#10;ACEAmflXBOAAAAALAQAADwAAAAAAAAAAAAAAAABsBAAAZHJzL2Rvd25yZXYueG1sUEsFBgAAAAAE&#10;AAQA8wAAAHkFAAAAAA==&#10;" stroked="f">
                <v:textbox>
                  <w:txbxContent>
                    <w:p w14:paraId="3E8C3328" w14:textId="571103F9" w:rsidR="00CF03A3" w:rsidRPr="00CF03A3" w:rsidRDefault="00CF03A3">
                      <w:pPr>
                        <w:rPr>
                          <w:rFonts w:ascii="BIZ UDP明朝 Medium" w:eastAsia="BIZ UDP明朝 Medium" w:hAnsi="BIZ UDP明朝 Medium"/>
                          <w:sz w:val="22"/>
                        </w:rPr>
                      </w:pPr>
                      <w:r w:rsidRPr="00CF03A3">
                        <w:rPr>
                          <w:rFonts w:ascii="BIZ UDP明朝 Medium" w:eastAsia="BIZ UDP明朝 Medium" w:hAnsi="BIZ UDP明朝 Medium" w:hint="eastAsia"/>
                          <w:sz w:val="22"/>
                        </w:rPr>
                        <w:t>毎月ワンテーマの研修の機会</w:t>
                      </w:r>
                    </w:p>
                  </w:txbxContent>
                </v:textbox>
                <w10:wrap type="square"/>
              </v:shape>
            </w:pict>
          </mc:Fallback>
        </mc:AlternateContent>
      </w:r>
      <w:r w:rsidR="00DE3274" w:rsidRPr="00CF03A3">
        <w:rPr>
          <w:rFonts w:ascii="BIZ UDP明朝 Medium" w:eastAsia="BIZ UDP明朝 Medium" w:hAnsi="BIZ UDP明朝 Medium" w:hint="eastAsia"/>
          <w:sz w:val="24"/>
          <w:szCs w:val="24"/>
        </w:rPr>
        <w:t>新人には、支援のあり方や事業の意義の基本を学ぶ座学や身体介護や車いす操作などの実技の基礎を学べる研修が</w:t>
      </w:r>
      <w:r w:rsidR="00DE3274" w:rsidRPr="00CF03A3">
        <w:rPr>
          <w:rFonts w:ascii="BIZ UDP明朝 Medium" w:eastAsia="BIZ UDP明朝 Medium" w:hAnsi="BIZ UDP明朝 Medium"/>
          <w:sz w:val="24"/>
          <w:szCs w:val="24"/>
        </w:rPr>
        <w:t>1年を通じてあります。また障害者支援はとても幅広い様々な知識、技術が必要ですから全職員対象に毎月一つのテーマについて学ぶ研修を行っています。</w:t>
      </w:r>
      <w:r w:rsidR="00394E28">
        <w:rPr>
          <w:rFonts w:ascii="BIZ UDP明朝 Medium" w:eastAsia="BIZ UDP明朝 Medium" w:hAnsi="BIZ UDP明朝 Medium" w:hint="eastAsia"/>
          <w:sz w:val="24"/>
          <w:szCs w:val="24"/>
        </w:rPr>
        <w:t>具体的には、様々な支援分野についてブラッシュアップできる研修、事故防止等の各委員会企画の研修、専門部署主催の障害福祉制度の研修、</w:t>
      </w:r>
      <w:r w:rsidR="00DE3274" w:rsidRPr="00CF03A3">
        <w:rPr>
          <w:rFonts w:ascii="BIZ UDP明朝 Medium" w:eastAsia="BIZ UDP明朝 Medium" w:hAnsi="BIZ UDP明朝 Medium"/>
          <w:sz w:val="24"/>
          <w:szCs w:val="24"/>
        </w:rPr>
        <w:t>産業医</w:t>
      </w:r>
      <w:r w:rsidR="00394E28">
        <w:rPr>
          <w:rFonts w:ascii="BIZ UDP明朝 Medium" w:eastAsia="BIZ UDP明朝 Medium" w:hAnsi="BIZ UDP明朝 Medium" w:hint="eastAsia"/>
          <w:sz w:val="24"/>
          <w:szCs w:val="24"/>
        </w:rPr>
        <w:t>による研修、その時の旬の</w:t>
      </w:r>
      <w:r w:rsidR="00DE3274" w:rsidRPr="00CF03A3">
        <w:rPr>
          <w:rFonts w:ascii="BIZ UDP明朝 Medium" w:eastAsia="BIZ UDP明朝 Medium" w:hAnsi="BIZ UDP明朝 Medium"/>
          <w:sz w:val="24"/>
          <w:szCs w:val="24"/>
        </w:rPr>
        <w:t>外部講師による研修</w:t>
      </w:r>
      <w:r w:rsidR="00394E28">
        <w:rPr>
          <w:rFonts w:ascii="BIZ UDP明朝 Medium" w:eastAsia="BIZ UDP明朝 Medium" w:hAnsi="BIZ UDP明朝 Medium" w:hint="eastAsia"/>
          <w:sz w:val="24"/>
          <w:szCs w:val="24"/>
        </w:rPr>
        <w:t>など多彩です。</w:t>
      </w:r>
      <w:r w:rsidR="00DE3274" w:rsidRPr="00CF03A3">
        <w:rPr>
          <w:rFonts w:ascii="BIZ UDP明朝 Medium" w:eastAsia="BIZ UDP明朝 Medium" w:hAnsi="BIZ UDP明朝 Medium"/>
          <w:sz w:val="24"/>
          <w:szCs w:val="24"/>
        </w:rPr>
        <w:t>この</w:t>
      </w:r>
      <w:r w:rsidR="00DE3274" w:rsidRPr="00CF03A3">
        <w:rPr>
          <w:rFonts w:ascii="BIZ UDP明朝 Medium" w:eastAsia="BIZ UDP明朝 Medium" w:hAnsi="BIZ UDP明朝 Medium"/>
          <w:sz w:val="24"/>
          <w:szCs w:val="24"/>
        </w:rPr>
        <w:lastRenderedPageBreak/>
        <w:t>他、外部の研修への参加やキャリアップして就く職務に応じて必要となる資格取得の研修に通常の勤務内で受講できます。（費用はすべて法人負担</w:t>
      </w:r>
      <w:r>
        <w:rPr>
          <w:rFonts w:ascii="BIZ UDP明朝 Medium" w:eastAsia="BIZ UDP明朝 Medium" w:hAnsi="BIZ UDP明朝 Medium" w:hint="eastAsia"/>
          <w:sz w:val="24"/>
          <w:szCs w:val="24"/>
        </w:rPr>
        <w:t>です</w:t>
      </w:r>
      <w:r w:rsidR="00DE3274" w:rsidRPr="00CF03A3">
        <w:rPr>
          <w:rFonts w:ascii="BIZ UDP明朝 Medium" w:eastAsia="BIZ UDP明朝 Medium" w:hAnsi="BIZ UDP明朝 Medium"/>
          <w:sz w:val="24"/>
          <w:szCs w:val="24"/>
        </w:rPr>
        <w:t>）</w:t>
      </w:r>
    </w:p>
    <w:p w14:paraId="083E3D0D" w14:textId="77777777" w:rsidR="00C05A47" w:rsidRPr="00C05A47" w:rsidRDefault="00C05A47" w:rsidP="004949FB">
      <w:pPr>
        <w:spacing w:beforeLines="50" w:before="180"/>
        <w:rPr>
          <w:rFonts w:ascii="BIZ UDPゴシック" w:eastAsia="BIZ UDPゴシック" w:hAnsi="BIZ UDPゴシック"/>
          <w:sz w:val="24"/>
          <w:szCs w:val="24"/>
        </w:rPr>
      </w:pPr>
    </w:p>
    <w:p w14:paraId="40297D24" w14:textId="036657AD" w:rsidR="00DE3274" w:rsidRPr="00C05A47" w:rsidRDefault="00DE3274" w:rsidP="004949FB">
      <w:pPr>
        <w:spacing w:beforeLines="50" w:before="180"/>
        <w:rPr>
          <w:rFonts w:ascii="BIZ UDPゴシック" w:eastAsia="BIZ UDPゴシック" w:hAnsi="BIZ UDPゴシック"/>
          <w:sz w:val="32"/>
          <w:szCs w:val="32"/>
        </w:rPr>
      </w:pPr>
      <w:r w:rsidRPr="00C05A47">
        <w:rPr>
          <w:rFonts w:ascii="BIZ UDPゴシック" w:eastAsia="BIZ UDPゴシック" w:hAnsi="BIZ UDPゴシック" w:hint="eastAsia"/>
          <w:sz w:val="32"/>
          <w:szCs w:val="32"/>
        </w:rPr>
        <w:t>必要な資格が勤務時間にとれる</w:t>
      </w:r>
    </w:p>
    <w:p w14:paraId="077B03E0" w14:textId="00BD6476" w:rsidR="00CF03A3" w:rsidRDefault="00DE3274" w:rsidP="00CF03A3">
      <w:pPr>
        <w:spacing w:line="360" w:lineRule="auto"/>
        <w:ind w:firstLineChars="100" w:firstLine="240"/>
        <w:rPr>
          <w:rFonts w:ascii="BIZ UDP明朝 Medium" w:eastAsia="BIZ UDP明朝 Medium" w:hAnsi="BIZ UDP明朝 Medium"/>
          <w:sz w:val="24"/>
          <w:szCs w:val="24"/>
        </w:rPr>
      </w:pPr>
      <w:r w:rsidRPr="00CF03A3">
        <w:rPr>
          <w:rFonts w:ascii="BIZ UDP明朝 Medium" w:eastAsia="BIZ UDP明朝 Medium" w:hAnsi="BIZ UDP明朝 Medium" w:hint="eastAsia"/>
          <w:sz w:val="24"/>
          <w:szCs w:val="24"/>
        </w:rPr>
        <w:t>障害者支援の経験やヘルパー資格の有無を問わず、人物本位で採用しています。一方でヘルパーの仕事には資格が必要です。ですので、入職後、介護職員初任者研修を勤務時間内に週</w:t>
      </w:r>
      <w:r w:rsidR="00394E28">
        <w:rPr>
          <w:rFonts w:ascii="BIZ UDP明朝 Medium" w:eastAsia="BIZ UDP明朝 Medium" w:hAnsi="BIZ UDP明朝 Medium" w:hint="eastAsia"/>
          <w:sz w:val="24"/>
          <w:szCs w:val="24"/>
        </w:rPr>
        <w:t>4</w:t>
      </w:r>
      <w:r w:rsidRPr="00CF03A3">
        <w:rPr>
          <w:rFonts w:ascii="BIZ UDP明朝 Medium" w:eastAsia="BIZ UDP明朝 Medium" w:hAnsi="BIZ UDP明朝 Medium" w:hint="eastAsia"/>
          <w:sz w:val="24"/>
          <w:szCs w:val="24"/>
        </w:rPr>
        <w:t>日程度受講</w:t>
      </w:r>
      <w:r w:rsidR="00CF03A3">
        <w:rPr>
          <w:rFonts w:ascii="BIZ UDP明朝 Medium" w:eastAsia="BIZ UDP明朝 Medium" w:hAnsi="BIZ UDP明朝 Medium" w:hint="eastAsia"/>
          <w:sz w:val="24"/>
          <w:szCs w:val="24"/>
        </w:rPr>
        <w:t>し、資格を取得します。</w:t>
      </w:r>
    </w:p>
    <w:p w14:paraId="37F861F5" w14:textId="4C1FD4FB" w:rsidR="00F72A01" w:rsidRDefault="00F72A01" w:rsidP="00CF03A3">
      <w:pPr>
        <w:spacing w:line="360" w:lineRule="auto"/>
        <w:ind w:firstLineChars="100" w:firstLine="210"/>
        <w:rPr>
          <w:rFonts w:ascii="BIZ UDP明朝 Medium" w:eastAsia="BIZ UDP明朝 Medium" w:hAnsi="BIZ UDP明朝 Medium"/>
          <w:sz w:val="24"/>
          <w:szCs w:val="24"/>
        </w:rPr>
      </w:pPr>
      <w:r>
        <w:rPr>
          <w:noProof/>
        </w:rPr>
        <mc:AlternateContent>
          <mc:Choice Requires="wps">
            <w:drawing>
              <wp:anchor distT="45720" distB="45720" distL="114300" distR="114300" simplePos="0" relativeHeight="251663360" behindDoc="0" locked="0" layoutInCell="1" allowOverlap="1" wp14:anchorId="22F6A832" wp14:editId="698A32CA">
                <wp:simplePos x="0" y="0"/>
                <wp:positionH relativeFrom="margin">
                  <wp:align>right</wp:align>
                </wp:positionH>
                <wp:positionV relativeFrom="paragraph">
                  <wp:posOffset>434975</wp:posOffset>
                </wp:positionV>
                <wp:extent cx="2447925" cy="1847850"/>
                <wp:effectExtent l="0" t="0" r="28575"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847850"/>
                        </a:xfrm>
                        <a:prstGeom prst="rect">
                          <a:avLst/>
                        </a:prstGeom>
                        <a:solidFill>
                          <a:srgbClr val="FFFFFF"/>
                        </a:solidFill>
                        <a:ln w="9525">
                          <a:solidFill>
                            <a:srgbClr val="000000"/>
                          </a:solidFill>
                          <a:miter lim="800000"/>
                          <a:headEnd/>
                          <a:tailEnd/>
                        </a:ln>
                      </wps:spPr>
                      <wps:txbx>
                        <w:txbxContent>
                          <w:p w14:paraId="39DB66D5" w14:textId="323B48E9" w:rsidR="00D7365E" w:rsidRPr="000331D0" w:rsidRDefault="000331D0">
                            <w:pPr>
                              <w:rPr>
                                <w:rFonts w:ascii="BIZ UDPゴシック" w:eastAsia="BIZ UDPゴシック" w:hAnsi="BIZ UDPゴシック"/>
                                <w:sz w:val="24"/>
                                <w:szCs w:val="24"/>
                              </w:rPr>
                            </w:pPr>
                            <w:r w:rsidRPr="000331D0">
                              <w:rPr>
                                <w:rFonts w:ascii="BIZ UDPゴシック" w:eastAsia="BIZ UDPゴシック" w:hAnsi="BIZ UDPゴシック" w:hint="eastAsia"/>
                                <w:sz w:val="24"/>
                                <w:szCs w:val="24"/>
                              </w:rPr>
                              <w:t>入職5年以内で多くの職員が取得している資格</w:t>
                            </w:r>
                          </w:p>
                          <w:p w14:paraId="7CF7DD3A" w14:textId="56CB9D30" w:rsidR="000331D0" w:rsidRPr="000331D0" w:rsidRDefault="000331D0" w:rsidP="00F769F1">
                            <w:pPr>
                              <w:spacing w:beforeLines="50" w:before="18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0331D0">
                              <w:rPr>
                                <w:rFonts w:ascii="BIZ UDPゴシック" w:eastAsia="BIZ UDPゴシック" w:hAnsi="BIZ UDPゴシック" w:hint="eastAsia"/>
                                <w:sz w:val="24"/>
                                <w:szCs w:val="24"/>
                              </w:rPr>
                              <w:t>介護福祉士</w:t>
                            </w:r>
                          </w:p>
                          <w:p w14:paraId="0E063332" w14:textId="64E98F02" w:rsidR="000331D0" w:rsidRDefault="000331D0" w:rsidP="00F769F1">
                            <w:pPr>
                              <w:spacing w:beforeLines="50" w:before="18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0331D0">
                              <w:rPr>
                                <w:rFonts w:ascii="BIZ UDPゴシック" w:eastAsia="BIZ UDPゴシック" w:hAnsi="BIZ UDPゴシック" w:hint="eastAsia"/>
                                <w:sz w:val="24"/>
                                <w:szCs w:val="24"/>
                              </w:rPr>
                              <w:t>強度行動障害支援者養成研修または、行動援護従事者養成研修</w:t>
                            </w:r>
                          </w:p>
                          <w:p w14:paraId="779A1B09" w14:textId="4F0346F3" w:rsidR="000331D0" w:rsidRPr="000331D0" w:rsidRDefault="000331D0" w:rsidP="00F769F1">
                            <w:pPr>
                              <w:spacing w:beforeLines="50" w:before="180"/>
                              <w:rPr>
                                <w:rFonts w:ascii="BIZ UDPゴシック" w:eastAsia="BIZ UDPゴシック" w:hAnsi="BIZ UDPゴシック"/>
                                <w:sz w:val="24"/>
                                <w:szCs w:val="24"/>
                              </w:rPr>
                            </w:pPr>
                            <w:r>
                              <w:rPr>
                                <w:rFonts w:ascii="BIZ UDPゴシック" w:eastAsia="BIZ UDPゴシック" w:hAnsi="BIZ UDPゴシック" w:hint="eastAsia"/>
                                <w:sz w:val="24"/>
                                <w:szCs w:val="24"/>
                              </w:rPr>
                              <w:t>○喀痰吸引</w:t>
                            </w:r>
                            <w:r w:rsidR="00F769F1">
                              <w:rPr>
                                <w:rFonts w:ascii="BIZ UDPゴシック" w:eastAsia="BIZ UDPゴシック" w:hAnsi="BIZ UDPゴシック" w:hint="eastAsia"/>
                                <w:sz w:val="24"/>
                                <w:szCs w:val="24"/>
                              </w:rPr>
                              <w:t>等研修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6A832" id="_x0000_s1030" type="#_x0000_t202" style="position:absolute;left:0;text-align:left;margin-left:141.55pt;margin-top:34.25pt;width:192.75pt;height:14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vxEwIAACcEAAAOAAAAZHJzL2Uyb0RvYy54bWysU1GP0zAMfkfiP0R5Z92mjm3VutOxYwjp&#10;OJAOfkCapmtEGgcnWzt+PU62200H4gGRh8iOnc/2Z3t1M3SGHRR6Dbbkk9GYM2Ul1NruSv7t6/bN&#10;gjMfhK2FAatKflSe36xfv1r1rlBTaMHUChmBWF/0ruRtCK7IMi9b1Qk/AqcsGRvATgRScZfVKHpC&#10;70w2HY/fZj1g7RCk8p5e705Gvk74TaNk+Nw0XgVmSk65hXRjuqt4Z+uVKHYoXKvlOQ3xD1l0QlsK&#10;eoG6E0GwPerfoDotETw0YSShy6BptFSpBqpmMn5RzWMrnEq1EDneXWjy/w9WPhwe3RdkYXgHAzUw&#10;FeHdPcjvnlnYtMLu1C0i9K0SNQWeRMqy3vni/DVS7QsfQar+E9TUZLEPkICGBrvICtXJCJ0acLyQ&#10;robAJD1O83y+nM44k2SbLPL5Ypbakoni6btDHz4o6FgUSo7U1QQvDvc+xHRE8eQSo3kwut5qY5KC&#10;u2pjkB0ETcA2nVTBCzdjWV/y5YwS+TvEOJ0/QXQ60Cgb3ZV8cXESReTtva3ToAWhzUmmlI09Exm5&#10;O7EYhmpgui55HgNEXiuoj8QswmlyadNIaAF/ctbT1Jbc/9gLVJyZj5a6s5zkeRzzpOSz+ZQUvLZU&#10;1xZhJUGVPHB2EjchrUZkwMItdbHRid/nTM4p0zQm2s+bE8f9Wk9ez/u9/gUAAP//AwBQSwMEFAAG&#10;AAgAAAAhAGlTBxTdAAAABwEAAA8AAABkcnMvZG93bnJldi54bWxMj8FOwzAQRO9I/IO1SFwQdaAk&#10;pCFOhZBAcIOC4OrG2yTCXgfbTcPfs5zgNqtZzbyp17OzYsIQB08KLhYZCKTWm4E6BW+v9+cliJg0&#10;GW09oYJvjLBujo9qXRl/oBecNqkTHEKx0gr6lMZKytj26HRc+BGJvZ0PTic+QydN0AcOd1ZeZlkh&#10;nR6IG3o94l2P7edm7xSUV4/TR3xaPr+3xc6u0tn19PAVlDo9mW9vQCSc098z/OIzOjTMtPV7MlFY&#10;BTwkKSjKHAS7yzJnsWWRr3KQTS3/8zc/AAAA//8DAFBLAQItABQABgAIAAAAIQC2gziS/gAAAOEB&#10;AAATAAAAAAAAAAAAAAAAAAAAAABbQ29udGVudF9UeXBlc10ueG1sUEsBAi0AFAAGAAgAAAAhADj9&#10;If/WAAAAlAEAAAsAAAAAAAAAAAAAAAAALwEAAF9yZWxzLy5yZWxzUEsBAi0AFAAGAAgAAAAhAHtw&#10;6/ETAgAAJwQAAA4AAAAAAAAAAAAAAAAALgIAAGRycy9lMm9Eb2MueG1sUEsBAi0AFAAGAAgAAAAh&#10;AGlTBxTdAAAABwEAAA8AAAAAAAAAAAAAAAAAbQQAAGRycy9kb3ducmV2LnhtbFBLBQYAAAAABAAE&#10;APMAAAB3BQAAAAA=&#10;">
                <v:textbox>
                  <w:txbxContent>
                    <w:p w14:paraId="39DB66D5" w14:textId="323B48E9" w:rsidR="00D7365E" w:rsidRPr="000331D0" w:rsidRDefault="000331D0">
                      <w:pPr>
                        <w:rPr>
                          <w:rFonts w:ascii="BIZ UDPゴシック" w:eastAsia="BIZ UDPゴシック" w:hAnsi="BIZ UDPゴシック"/>
                          <w:sz w:val="24"/>
                          <w:szCs w:val="24"/>
                        </w:rPr>
                      </w:pPr>
                      <w:r w:rsidRPr="000331D0">
                        <w:rPr>
                          <w:rFonts w:ascii="BIZ UDPゴシック" w:eastAsia="BIZ UDPゴシック" w:hAnsi="BIZ UDPゴシック" w:hint="eastAsia"/>
                          <w:sz w:val="24"/>
                          <w:szCs w:val="24"/>
                        </w:rPr>
                        <w:t>入職5年以内で多くの職員が取得している資格</w:t>
                      </w:r>
                    </w:p>
                    <w:p w14:paraId="7CF7DD3A" w14:textId="56CB9D30" w:rsidR="000331D0" w:rsidRPr="000331D0" w:rsidRDefault="000331D0" w:rsidP="00F769F1">
                      <w:pPr>
                        <w:spacing w:beforeLines="50" w:before="18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0331D0">
                        <w:rPr>
                          <w:rFonts w:ascii="BIZ UDPゴシック" w:eastAsia="BIZ UDPゴシック" w:hAnsi="BIZ UDPゴシック" w:hint="eastAsia"/>
                          <w:sz w:val="24"/>
                          <w:szCs w:val="24"/>
                        </w:rPr>
                        <w:t>介護福祉士</w:t>
                      </w:r>
                    </w:p>
                    <w:p w14:paraId="0E063332" w14:textId="64E98F02" w:rsidR="000331D0" w:rsidRDefault="000331D0" w:rsidP="00F769F1">
                      <w:pPr>
                        <w:spacing w:beforeLines="50" w:before="18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0331D0">
                        <w:rPr>
                          <w:rFonts w:ascii="BIZ UDPゴシック" w:eastAsia="BIZ UDPゴシック" w:hAnsi="BIZ UDPゴシック" w:hint="eastAsia"/>
                          <w:sz w:val="24"/>
                          <w:szCs w:val="24"/>
                        </w:rPr>
                        <w:t>強度行動障害支援者養成研修または、行動援護従事者養成研修</w:t>
                      </w:r>
                    </w:p>
                    <w:p w14:paraId="779A1B09" w14:textId="4F0346F3" w:rsidR="000331D0" w:rsidRPr="000331D0" w:rsidRDefault="000331D0" w:rsidP="00F769F1">
                      <w:pPr>
                        <w:spacing w:beforeLines="50" w:before="180"/>
                        <w:rPr>
                          <w:rFonts w:ascii="BIZ UDPゴシック" w:eastAsia="BIZ UDPゴシック" w:hAnsi="BIZ UDPゴシック"/>
                          <w:sz w:val="24"/>
                          <w:szCs w:val="24"/>
                        </w:rPr>
                      </w:pPr>
                      <w:r>
                        <w:rPr>
                          <w:rFonts w:ascii="BIZ UDPゴシック" w:eastAsia="BIZ UDPゴシック" w:hAnsi="BIZ UDPゴシック" w:hint="eastAsia"/>
                          <w:sz w:val="24"/>
                          <w:szCs w:val="24"/>
                        </w:rPr>
                        <w:t>○喀痰吸引</w:t>
                      </w:r>
                      <w:r w:rsidR="00F769F1">
                        <w:rPr>
                          <w:rFonts w:ascii="BIZ UDPゴシック" w:eastAsia="BIZ UDPゴシック" w:hAnsi="BIZ UDPゴシック" w:hint="eastAsia"/>
                          <w:sz w:val="24"/>
                          <w:szCs w:val="24"/>
                        </w:rPr>
                        <w:t>等研修</w:t>
                      </w:r>
                    </w:p>
                  </w:txbxContent>
                </v:textbox>
                <w10:wrap type="square" anchorx="margin"/>
              </v:shape>
            </w:pict>
          </mc:Fallback>
        </mc:AlternateContent>
      </w:r>
      <w:r w:rsidR="00DE3274" w:rsidRPr="00CF03A3">
        <w:rPr>
          <w:rFonts w:ascii="BIZ UDP明朝 Medium" w:eastAsia="BIZ UDP明朝 Medium" w:hAnsi="BIZ UDP明朝 Medium" w:hint="eastAsia"/>
          <w:sz w:val="24"/>
          <w:szCs w:val="24"/>
        </w:rPr>
        <w:t>また、３年の実務経験＋実務者研修受講で受験資格を有する介護福祉士（国家資格）の取得を推奨しています。これらの費用負担は法人負担と公的制度を活用し自己負担実質なし。</w:t>
      </w:r>
      <w:r w:rsidR="00DE3274" w:rsidRPr="00CF03A3">
        <w:rPr>
          <w:rFonts w:ascii="BIZ UDP明朝 Medium" w:eastAsia="BIZ UDP明朝 Medium" w:hAnsi="BIZ UDP明朝 Medium"/>
          <w:sz w:val="24"/>
          <w:szCs w:val="24"/>
        </w:rPr>
        <w:t>+勤務時間の受験勉強をOKにしています。</w:t>
      </w:r>
    </w:p>
    <w:p w14:paraId="6A2E7C0F" w14:textId="6971B408" w:rsidR="00DE3274" w:rsidRPr="00CF03A3" w:rsidRDefault="00DE3274" w:rsidP="00CF03A3">
      <w:pPr>
        <w:spacing w:line="360" w:lineRule="auto"/>
        <w:ind w:firstLineChars="100" w:firstLine="240"/>
        <w:rPr>
          <w:rFonts w:ascii="BIZ UDP明朝 Medium" w:eastAsia="BIZ UDP明朝 Medium" w:hAnsi="BIZ UDP明朝 Medium"/>
          <w:sz w:val="24"/>
          <w:szCs w:val="24"/>
        </w:rPr>
      </w:pPr>
      <w:r w:rsidRPr="00CF03A3">
        <w:rPr>
          <w:rFonts w:ascii="BIZ UDP明朝 Medium" w:eastAsia="BIZ UDP明朝 Medium" w:hAnsi="BIZ UDP明朝 Medium"/>
          <w:sz w:val="24"/>
          <w:szCs w:val="24"/>
        </w:rPr>
        <w:t>このほか様々な資格の受講もすべて勤務時間内、費用負担も必要ありません。</w:t>
      </w:r>
    </w:p>
    <w:p w14:paraId="25EEC605" w14:textId="6B6AB207" w:rsidR="00DE3274" w:rsidRPr="00CF03A3" w:rsidRDefault="00DE3274" w:rsidP="00CF03A3">
      <w:pPr>
        <w:spacing w:line="360" w:lineRule="auto"/>
        <w:ind w:firstLineChars="100" w:firstLine="240"/>
        <w:rPr>
          <w:rFonts w:ascii="BIZ UDP明朝 Medium" w:eastAsia="BIZ UDP明朝 Medium" w:hAnsi="BIZ UDP明朝 Medium"/>
          <w:sz w:val="24"/>
          <w:szCs w:val="24"/>
        </w:rPr>
      </w:pPr>
    </w:p>
    <w:p w14:paraId="399A4193" w14:textId="4FFA3068" w:rsidR="00DE3274" w:rsidRDefault="00DE3274" w:rsidP="00DE3274">
      <w:pPr>
        <w:ind w:firstLineChars="100" w:firstLine="210"/>
      </w:pPr>
    </w:p>
    <w:p w14:paraId="3BC6CA49" w14:textId="544B3772" w:rsidR="00DE3274" w:rsidRDefault="00DE3274" w:rsidP="00DE3274">
      <w:pPr>
        <w:ind w:firstLineChars="100" w:firstLine="210"/>
      </w:pPr>
    </w:p>
    <w:p w14:paraId="649B03F4" w14:textId="77777777" w:rsidR="00DE3274" w:rsidRPr="00DE3274" w:rsidRDefault="00DE3274" w:rsidP="00DE3274">
      <w:pPr>
        <w:ind w:firstLineChars="100" w:firstLine="210"/>
      </w:pPr>
    </w:p>
    <w:sectPr w:rsidR="00DE3274" w:rsidRPr="00DE32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52"/>
    <w:rsid w:val="00012249"/>
    <w:rsid w:val="000331D0"/>
    <w:rsid w:val="000570C2"/>
    <w:rsid w:val="000C3B14"/>
    <w:rsid w:val="001071C9"/>
    <w:rsid w:val="00110E52"/>
    <w:rsid w:val="002C250B"/>
    <w:rsid w:val="002F2846"/>
    <w:rsid w:val="00316CB3"/>
    <w:rsid w:val="00394E28"/>
    <w:rsid w:val="0043201F"/>
    <w:rsid w:val="00464804"/>
    <w:rsid w:val="004949FB"/>
    <w:rsid w:val="005550BE"/>
    <w:rsid w:val="006B3D52"/>
    <w:rsid w:val="00736538"/>
    <w:rsid w:val="00AB3ED0"/>
    <w:rsid w:val="00C05A47"/>
    <w:rsid w:val="00CF03A3"/>
    <w:rsid w:val="00D2138C"/>
    <w:rsid w:val="00D7365E"/>
    <w:rsid w:val="00DE3274"/>
    <w:rsid w:val="00F468CF"/>
    <w:rsid w:val="00F72A01"/>
    <w:rsid w:val="00F7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AABD7"/>
  <w15:chartTrackingRefBased/>
  <w15:docId w15:val="{948572B6-8DF4-4253-B3C7-FFA58028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5346">
      <w:bodyDiv w:val="1"/>
      <w:marLeft w:val="0"/>
      <w:marRight w:val="0"/>
      <w:marTop w:val="0"/>
      <w:marBottom w:val="0"/>
      <w:divBdr>
        <w:top w:val="none" w:sz="0" w:space="0" w:color="auto"/>
        <w:left w:val="none" w:sz="0" w:space="0" w:color="auto"/>
        <w:bottom w:val="none" w:sz="0" w:space="0" w:color="auto"/>
        <w:right w:val="none" w:sz="0" w:space="0" w:color="auto"/>
      </w:divBdr>
      <w:divsChild>
        <w:div w:id="1823040580">
          <w:marLeft w:val="0"/>
          <w:marRight w:val="0"/>
          <w:marTop w:val="0"/>
          <w:marBottom w:val="0"/>
          <w:divBdr>
            <w:top w:val="none" w:sz="0" w:space="0" w:color="auto"/>
            <w:left w:val="none" w:sz="0" w:space="0" w:color="auto"/>
            <w:bottom w:val="none" w:sz="0" w:space="0" w:color="auto"/>
            <w:right w:val="none" w:sz="0" w:space="0" w:color="auto"/>
          </w:divBdr>
        </w:div>
        <w:div w:id="415371389">
          <w:marLeft w:val="0"/>
          <w:marRight w:val="0"/>
          <w:marTop w:val="0"/>
          <w:marBottom w:val="0"/>
          <w:divBdr>
            <w:top w:val="none" w:sz="0" w:space="0" w:color="auto"/>
            <w:left w:val="none" w:sz="0" w:space="0" w:color="auto"/>
            <w:bottom w:val="none" w:sz="0" w:space="0" w:color="auto"/>
            <w:right w:val="none" w:sz="0" w:space="0" w:color="auto"/>
          </w:divBdr>
        </w:div>
      </w:divsChild>
    </w:div>
    <w:div w:id="873734713">
      <w:bodyDiv w:val="1"/>
      <w:marLeft w:val="0"/>
      <w:marRight w:val="0"/>
      <w:marTop w:val="0"/>
      <w:marBottom w:val="0"/>
      <w:divBdr>
        <w:top w:val="none" w:sz="0" w:space="0" w:color="auto"/>
        <w:left w:val="none" w:sz="0" w:space="0" w:color="auto"/>
        <w:bottom w:val="none" w:sz="0" w:space="0" w:color="auto"/>
        <w:right w:val="none" w:sz="0" w:space="0" w:color="auto"/>
      </w:divBdr>
      <w:divsChild>
        <w:div w:id="1058474740">
          <w:marLeft w:val="0"/>
          <w:marRight w:val="0"/>
          <w:marTop w:val="0"/>
          <w:marBottom w:val="0"/>
          <w:divBdr>
            <w:top w:val="none" w:sz="0" w:space="0" w:color="auto"/>
            <w:left w:val="none" w:sz="0" w:space="0" w:color="auto"/>
            <w:bottom w:val="none" w:sz="0" w:space="0" w:color="auto"/>
            <w:right w:val="none" w:sz="0" w:space="0" w:color="auto"/>
          </w:divBdr>
        </w:div>
        <w:div w:id="102675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hirose</dc:creator>
  <cp:keywords/>
  <dc:description/>
  <cp:lastModifiedBy>staff 社会福祉法人自立支援協会</cp:lastModifiedBy>
  <cp:revision>5</cp:revision>
  <dcterms:created xsi:type="dcterms:W3CDTF">2023-11-11T04:54:00Z</dcterms:created>
  <dcterms:modified xsi:type="dcterms:W3CDTF">2023-11-17T08:52:00Z</dcterms:modified>
</cp:coreProperties>
</file>